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C3D" w:rsidRPr="00743C3D" w:rsidRDefault="00E20BCC" w:rsidP="00743C3D">
      <w:pPr>
        <w:widowControl w:val="0"/>
        <w:autoSpaceDE w:val="0"/>
        <w:autoSpaceDN w:val="0"/>
        <w:adjustRightInd w:val="0"/>
        <w:spacing w:after="0" w:line="240" w:lineRule="auto"/>
        <w:ind w:left="-142" w:right="-143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E7639F9" wp14:editId="089AC5F9">
            <wp:extent cx="5940425" cy="8337550"/>
            <wp:effectExtent l="0" t="0" r="3175" b="6350"/>
            <wp:docPr id="1" name="Рисунок 1" descr="E:\копии\язык 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E:\копии\язык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C75" w:rsidRDefault="00CF6C75" w:rsidP="00CF6C75">
      <w:pPr>
        <w:pStyle w:val="32"/>
        <w:shd w:val="clear" w:color="auto" w:fill="auto"/>
        <w:spacing w:before="0" w:line="240" w:lineRule="auto"/>
        <w:ind w:right="500"/>
        <w:rPr>
          <w:sz w:val="24"/>
          <w:szCs w:val="24"/>
        </w:rPr>
      </w:pPr>
    </w:p>
    <w:p w:rsidR="00E20BCC" w:rsidRDefault="00E20BCC" w:rsidP="00CF6C75">
      <w:pPr>
        <w:pStyle w:val="32"/>
        <w:shd w:val="clear" w:color="auto" w:fill="auto"/>
        <w:spacing w:before="0" w:line="240" w:lineRule="auto"/>
        <w:ind w:right="500"/>
        <w:rPr>
          <w:sz w:val="24"/>
          <w:szCs w:val="24"/>
        </w:rPr>
      </w:pPr>
    </w:p>
    <w:p w:rsidR="00E20BCC" w:rsidRDefault="00E20BCC" w:rsidP="00CF6C75">
      <w:pPr>
        <w:pStyle w:val="32"/>
        <w:shd w:val="clear" w:color="auto" w:fill="auto"/>
        <w:spacing w:before="0" w:line="240" w:lineRule="auto"/>
        <w:ind w:right="500"/>
        <w:rPr>
          <w:sz w:val="24"/>
          <w:szCs w:val="24"/>
        </w:rPr>
      </w:pPr>
    </w:p>
    <w:p w:rsidR="00E20BCC" w:rsidRDefault="00E20BCC" w:rsidP="00CF6C75">
      <w:pPr>
        <w:pStyle w:val="32"/>
        <w:shd w:val="clear" w:color="auto" w:fill="auto"/>
        <w:spacing w:before="0" w:line="240" w:lineRule="auto"/>
        <w:ind w:right="500"/>
        <w:rPr>
          <w:sz w:val="24"/>
          <w:szCs w:val="24"/>
        </w:rPr>
      </w:pPr>
    </w:p>
    <w:p w:rsidR="00E20BCC" w:rsidRPr="00CF6C75" w:rsidRDefault="00E20BCC" w:rsidP="00CF6C75">
      <w:pPr>
        <w:pStyle w:val="32"/>
        <w:shd w:val="clear" w:color="auto" w:fill="auto"/>
        <w:spacing w:before="0" w:line="240" w:lineRule="auto"/>
        <w:ind w:right="500"/>
        <w:rPr>
          <w:sz w:val="24"/>
          <w:szCs w:val="24"/>
        </w:rPr>
      </w:pPr>
    </w:p>
    <w:p w:rsidR="008307B8" w:rsidRDefault="008307B8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</w:p>
    <w:p w:rsidR="009D418F" w:rsidRPr="00CF6C75" w:rsidRDefault="00CF6C75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  <w:r w:rsidRPr="00CF6C75">
        <w:rPr>
          <w:b/>
          <w:sz w:val="24"/>
          <w:szCs w:val="24"/>
        </w:rPr>
        <w:t>2. Образовательная деятельность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>2.1</w:t>
      </w:r>
      <w:proofErr w:type="gramStart"/>
      <w:r w:rsidRPr="00CF6C75">
        <w:rPr>
          <w:sz w:val="24"/>
          <w:szCs w:val="24"/>
        </w:rPr>
        <w:t xml:space="preserve"> В</w:t>
      </w:r>
      <w:proofErr w:type="gramEnd"/>
      <w:r w:rsidRPr="00CF6C75">
        <w:rPr>
          <w:sz w:val="24"/>
          <w:szCs w:val="24"/>
        </w:rPr>
        <w:t xml:space="preserve"> Школе гарантируется получение образования на государственном языке Российской Федерации, а также выбор языка обучения и воспитания из числа народов </w:t>
      </w:r>
      <w:r w:rsidR="00E01E8C">
        <w:rPr>
          <w:sz w:val="24"/>
          <w:szCs w:val="24"/>
        </w:rPr>
        <w:t>Российской Федерации и</w:t>
      </w:r>
      <w:r w:rsidRPr="00CF6C75">
        <w:rPr>
          <w:sz w:val="24"/>
          <w:szCs w:val="24"/>
        </w:rPr>
        <w:t xml:space="preserve"> пределах возможностей Школы.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 xml:space="preserve">2.2. Школа, исходя из кадрового состава, материально-технического оснащения образовательного процесса, в рамках реализации предметной области «Родной язык и </w:t>
      </w:r>
      <w:r w:rsidR="00E01E8C">
        <w:rPr>
          <w:sz w:val="24"/>
          <w:szCs w:val="24"/>
        </w:rPr>
        <w:t>литературное чтение на родном языке</w:t>
      </w:r>
      <w:r w:rsidRPr="00CF6C75">
        <w:rPr>
          <w:sz w:val="24"/>
          <w:szCs w:val="24"/>
        </w:rPr>
        <w:t>» осуществляет изучение родног</w:t>
      </w:r>
      <w:proofErr w:type="gramStart"/>
      <w:r w:rsidRPr="00CF6C75">
        <w:rPr>
          <w:sz w:val="24"/>
          <w:szCs w:val="24"/>
        </w:rPr>
        <w:t>о(</w:t>
      </w:r>
      <w:proofErr w:type="gramEnd"/>
      <w:r w:rsidRPr="00CF6C75">
        <w:rPr>
          <w:sz w:val="24"/>
          <w:szCs w:val="24"/>
        </w:rPr>
        <w:t>татарского) языка, в том числе русского языка как родного языка.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>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образовательных программ осуществляет</w:t>
      </w:r>
      <w:r w:rsidR="00E01E8C">
        <w:rPr>
          <w:sz w:val="24"/>
          <w:szCs w:val="24"/>
        </w:rPr>
        <w:t>ся в соответствии с федеральным</w:t>
      </w:r>
      <w:r w:rsidRPr="00CF6C75">
        <w:rPr>
          <w:sz w:val="24"/>
          <w:szCs w:val="24"/>
        </w:rPr>
        <w:t xml:space="preserve"> государственным</w:t>
      </w:r>
      <w:r w:rsidR="00E01E8C">
        <w:rPr>
          <w:sz w:val="24"/>
          <w:szCs w:val="24"/>
        </w:rPr>
        <w:t xml:space="preserve"> образовательным стандартом</w:t>
      </w:r>
      <w:r w:rsidRPr="00CF6C75">
        <w:rPr>
          <w:sz w:val="24"/>
          <w:szCs w:val="24"/>
        </w:rPr>
        <w:t>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</w:p>
    <w:p w:rsidR="00CF6C75" w:rsidRPr="00CF6C75" w:rsidRDefault="00CF6C75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  <w:r w:rsidRPr="00CF6C75">
        <w:rPr>
          <w:b/>
          <w:sz w:val="24"/>
          <w:szCs w:val="24"/>
        </w:rPr>
        <w:t>3. Изучение русского языка</w:t>
      </w:r>
    </w:p>
    <w:p w:rsidR="00CF6C75" w:rsidRPr="00CF6C75" w:rsidRDefault="00CF6C75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  <w:r w:rsidRPr="00CF6C75">
        <w:rPr>
          <w:b/>
          <w:sz w:val="24"/>
          <w:szCs w:val="24"/>
        </w:rPr>
        <w:t>как государственного языка Российской Федерации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>3.1.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г. №273-ФЗ «Об образовании в Российской Федерации»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>3.2.Преподавание и изучение русского языка в рамках имеющих государственную аккредитацию образовательных программ осуществляет</w:t>
      </w:r>
      <w:r w:rsidR="00E01E8C">
        <w:rPr>
          <w:sz w:val="24"/>
          <w:szCs w:val="24"/>
        </w:rPr>
        <w:t>ся в соответствии с федеральным государственным образовательным стандартом</w:t>
      </w:r>
      <w:r w:rsidRPr="00CF6C75">
        <w:rPr>
          <w:sz w:val="24"/>
          <w:szCs w:val="24"/>
        </w:rPr>
        <w:t>.</w:t>
      </w:r>
    </w:p>
    <w:p w:rsid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284" w:right="40" w:firstLine="567"/>
        <w:rPr>
          <w:sz w:val="24"/>
          <w:szCs w:val="24"/>
        </w:rPr>
      </w:pPr>
      <w:r w:rsidRPr="00CF6C75">
        <w:rPr>
          <w:sz w:val="24"/>
          <w:szCs w:val="24"/>
        </w:rPr>
        <w:t>3.3. В образовательном процессе в части изучения русского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 образования.</w:t>
      </w:r>
    </w:p>
    <w:p w:rsidR="009D418F" w:rsidRPr="00CF6C75" w:rsidRDefault="009D418F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left"/>
        <w:rPr>
          <w:sz w:val="24"/>
          <w:szCs w:val="24"/>
        </w:rPr>
      </w:pPr>
    </w:p>
    <w:p w:rsidR="00CF6C75" w:rsidRPr="00CF6C75" w:rsidRDefault="00CF6C75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  <w:r w:rsidRPr="00CF6C75">
        <w:rPr>
          <w:b/>
          <w:sz w:val="24"/>
          <w:szCs w:val="24"/>
        </w:rPr>
        <w:t>4. Изучение родного языка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4.1. Родной язык изучается в Школе в соответствии с Конституцией Российской Федерации (ст. 68), со ст. 14 Федерального закона от 29.12 2012 №273-ФЗ «Об образовании в Российской Федерации», Законом РФ от 25.11.1991 №1807-1 «О языках народов Российской Федерации»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4.2. Изучение родного языка организуется за счет учебного времени, отведенн</w:t>
      </w:r>
      <w:r w:rsidR="00BE1356">
        <w:rPr>
          <w:sz w:val="24"/>
          <w:szCs w:val="24"/>
        </w:rPr>
        <w:t>ого на изучение часов предметной области</w:t>
      </w:r>
      <w:r w:rsidRPr="00CF6C75">
        <w:rPr>
          <w:sz w:val="24"/>
          <w:szCs w:val="24"/>
        </w:rPr>
        <w:t xml:space="preserve"> «Родной язык и литер</w:t>
      </w:r>
      <w:r w:rsidR="00BE1356">
        <w:rPr>
          <w:sz w:val="24"/>
          <w:szCs w:val="24"/>
        </w:rPr>
        <w:t>атурное чтение на родном языке»</w:t>
      </w:r>
      <w:r w:rsidRPr="00CF6C75">
        <w:rPr>
          <w:sz w:val="24"/>
          <w:szCs w:val="24"/>
        </w:rPr>
        <w:t xml:space="preserve"> в соответствии с государственным образовательным стандартом начального общего образования согласно учебному плану Школы.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Выбор изучаемого языка осуществляется по заявлению родителей (законных представителей) несовершеннолетних обучающихся при приеме(переводе) на обучение по имеющимся государственную аккредитацию образовательных программ начального общего образования.</w:t>
      </w:r>
      <w:r w:rsidR="008965EF">
        <w:rPr>
          <w:sz w:val="24"/>
          <w:szCs w:val="24"/>
        </w:rPr>
        <w:t xml:space="preserve"> (Приложение 1)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Количество учебных часов в неделю (за год), отводимых на изучение предмета, определяется учебным планом не в ущерб преподаванию и изучению государственного языка Российской Федерации.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4.3. При изучении нескольких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 xml:space="preserve">4.4. Школа, при осуществлении образовательной деятельности по имеющим государственную аккредитацию образовательным программам начального общего образования </w:t>
      </w:r>
      <w:r w:rsidRPr="00CF6C75">
        <w:rPr>
          <w:sz w:val="24"/>
          <w:szCs w:val="24"/>
        </w:rPr>
        <w:lastRenderedPageBreak/>
        <w:t xml:space="preserve">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 образования. 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  <w:r w:rsidRPr="00CF6C75">
        <w:rPr>
          <w:sz w:val="24"/>
          <w:szCs w:val="24"/>
        </w:rPr>
        <w:t>4.5. Школа в пределах возможностей, исходя из кадрового состава, материально-технического оснащения образовательного процесса, согласно заявлениям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образовательным программам начального общего образования обеспечивает право на обучение и воспитание на родном (татарском) языке.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left="142" w:right="40" w:firstLine="658"/>
        <w:rPr>
          <w:sz w:val="24"/>
          <w:szCs w:val="24"/>
        </w:rPr>
      </w:pPr>
    </w:p>
    <w:p w:rsidR="00CF6C75" w:rsidRPr="00CF6C75" w:rsidRDefault="00CF6C75" w:rsidP="009D418F">
      <w:pPr>
        <w:pStyle w:val="22"/>
        <w:shd w:val="clear" w:color="auto" w:fill="auto"/>
        <w:tabs>
          <w:tab w:val="left" w:pos="1301"/>
        </w:tabs>
        <w:spacing w:after="0" w:line="240" w:lineRule="auto"/>
        <w:ind w:left="800" w:right="40"/>
        <w:jc w:val="center"/>
        <w:rPr>
          <w:b/>
          <w:sz w:val="24"/>
          <w:szCs w:val="24"/>
        </w:rPr>
      </w:pPr>
      <w:r w:rsidRPr="00CF6C75">
        <w:rPr>
          <w:b/>
          <w:sz w:val="24"/>
          <w:szCs w:val="24"/>
        </w:rPr>
        <w:t>5. Язык воспитания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right="40" w:firstLine="709"/>
        <w:rPr>
          <w:sz w:val="24"/>
          <w:szCs w:val="24"/>
        </w:rPr>
      </w:pPr>
      <w:r w:rsidRPr="00CF6C75">
        <w:rPr>
          <w:sz w:val="24"/>
          <w:szCs w:val="24"/>
        </w:rPr>
        <w:t>5.1. Внеурочная деятельность и воспитательная работа в Школе осуществляется на го</w:t>
      </w:r>
      <w:r w:rsidR="00BE1356">
        <w:rPr>
          <w:sz w:val="24"/>
          <w:szCs w:val="24"/>
        </w:rPr>
        <w:t>сударственном языке Российской Ф</w:t>
      </w:r>
      <w:r w:rsidRPr="00CF6C75">
        <w:rPr>
          <w:sz w:val="24"/>
          <w:szCs w:val="24"/>
        </w:rPr>
        <w:t>едерац</w:t>
      </w:r>
      <w:r w:rsidR="00BE1356">
        <w:rPr>
          <w:sz w:val="24"/>
          <w:szCs w:val="24"/>
        </w:rPr>
        <w:t>ии и языках народов Российской Ф</w:t>
      </w:r>
      <w:r w:rsidRPr="00CF6C75">
        <w:rPr>
          <w:sz w:val="24"/>
          <w:szCs w:val="24"/>
        </w:rPr>
        <w:t>едерации в зависимости от их целей, тематики, целевой аудитории и других факторов.</w:t>
      </w:r>
    </w:p>
    <w:p w:rsidR="00CF6C75" w:rsidRPr="00CF6C75" w:rsidRDefault="00CF6C75" w:rsidP="00BE1356">
      <w:pPr>
        <w:pStyle w:val="22"/>
        <w:shd w:val="clear" w:color="auto" w:fill="auto"/>
        <w:tabs>
          <w:tab w:val="left" w:pos="1301"/>
        </w:tabs>
        <w:spacing w:after="0" w:line="240" w:lineRule="auto"/>
        <w:ind w:right="40" w:firstLine="709"/>
        <w:rPr>
          <w:sz w:val="24"/>
          <w:szCs w:val="24"/>
        </w:rPr>
      </w:pPr>
      <w:r w:rsidRPr="00CF6C75">
        <w:rPr>
          <w:sz w:val="24"/>
          <w:szCs w:val="24"/>
        </w:rPr>
        <w:t>5.2. Обучение при реализации дополнительных общеразвивающих программ в Школе осуществляется на го</w:t>
      </w:r>
      <w:r w:rsidR="00BE1356">
        <w:rPr>
          <w:sz w:val="24"/>
          <w:szCs w:val="24"/>
        </w:rPr>
        <w:t>сударственном языке Российской Ф</w:t>
      </w:r>
      <w:r w:rsidRPr="00CF6C75">
        <w:rPr>
          <w:sz w:val="24"/>
          <w:szCs w:val="24"/>
        </w:rPr>
        <w:t>едерации и на языках народов Российской Федерации</w:t>
      </w:r>
      <w:r w:rsidR="00E01E8C">
        <w:rPr>
          <w:sz w:val="24"/>
          <w:szCs w:val="24"/>
        </w:rPr>
        <w:t>.</w:t>
      </w:r>
    </w:p>
    <w:p w:rsidR="00CF6C75" w:rsidRPr="00CF6C75" w:rsidRDefault="00CF6C75" w:rsidP="00CF6C75">
      <w:pPr>
        <w:pStyle w:val="13"/>
        <w:keepNext/>
        <w:keepLines/>
        <w:shd w:val="clear" w:color="auto" w:fill="auto"/>
        <w:spacing w:line="240" w:lineRule="auto"/>
        <w:ind w:left="3500"/>
        <w:jc w:val="left"/>
        <w:rPr>
          <w:b/>
          <w:sz w:val="24"/>
          <w:szCs w:val="24"/>
        </w:rPr>
      </w:pPr>
      <w:bookmarkStart w:id="0" w:name="bookmark0"/>
      <w:r w:rsidRPr="00CF6C75">
        <w:rPr>
          <w:b/>
          <w:sz w:val="24"/>
          <w:szCs w:val="24"/>
        </w:rPr>
        <w:t>6. Изучение иностранных языков</w:t>
      </w:r>
      <w:bookmarkEnd w:id="0"/>
    </w:p>
    <w:p w:rsidR="00CF6C75" w:rsidRPr="00CF6C75" w:rsidRDefault="00CF6C75" w:rsidP="00BE1356">
      <w:pPr>
        <w:pStyle w:val="11"/>
        <w:shd w:val="clear" w:color="auto" w:fill="auto"/>
        <w:tabs>
          <w:tab w:val="left" w:pos="595"/>
        </w:tabs>
        <w:spacing w:line="240" w:lineRule="auto"/>
        <w:ind w:right="120" w:firstLine="709"/>
        <w:rPr>
          <w:sz w:val="24"/>
          <w:szCs w:val="24"/>
        </w:rPr>
      </w:pPr>
      <w:r w:rsidRPr="00CF6C75">
        <w:rPr>
          <w:sz w:val="24"/>
          <w:szCs w:val="24"/>
        </w:rPr>
        <w:t>6.1.Обучение иностранному языку в Школе проводится в рамках имеющих государственную аккредитацию основных образовательных программ в соответствии с федеральным государственным образовательным стандартом.</w:t>
      </w:r>
    </w:p>
    <w:p w:rsidR="00CF6C75" w:rsidRPr="00CF6C75" w:rsidRDefault="00CF6C75" w:rsidP="00BE1356">
      <w:pPr>
        <w:pStyle w:val="11"/>
        <w:shd w:val="clear" w:color="auto" w:fill="auto"/>
        <w:tabs>
          <w:tab w:val="left" w:pos="595"/>
        </w:tabs>
        <w:spacing w:line="240" w:lineRule="auto"/>
        <w:ind w:right="120" w:firstLine="709"/>
        <w:rPr>
          <w:sz w:val="24"/>
          <w:szCs w:val="24"/>
        </w:rPr>
      </w:pPr>
      <w:r w:rsidRPr="00CF6C75">
        <w:rPr>
          <w:sz w:val="24"/>
          <w:szCs w:val="24"/>
        </w:rPr>
        <w:t xml:space="preserve">6.2.Преподавание и изучение отдельных учебных предметов, курсов, дисциплин </w:t>
      </w:r>
      <w:r>
        <w:rPr>
          <w:sz w:val="24"/>
          <w:szCs w:val="24"/>
        </w:rPr>
        <w:t xml:space="preserve">  </w:t>
      </w:r>
      <w:r w:rsidRPr="00CF6C75">
        <w:rPr>
          <w:sz w:val="24"/>
          <w:szCs w:val="24"/>
        </w:rPr>
        <w:t xml:space="preserve">(модулей), иных компонентов могут осуществляться на иностранном языке (английском) </w:t>
      </w:r>
      <w:r>
        <w:rPr>
          <w:sz w:val="24"/>
          <w:szCs w:val="24"/>
        </w:rPr>
        <w:t xml:space="preserve"> </w:t>
      </w:r>
      <w:r w:rsidRPr="00CF6C75">
        <w:rPr>
          <w:sz w:val="24"/>
          <w:szCs w:val="24"/>
        </w:rPr>
        <w:t>в соответствии с образовательной программой.</w:t>
      </w:r>
    </w:p>
    <w:p w:rsidR="009D418F" w:rsidRPr="00BE1356" w:rsidRDefault="00CF6C75" w:rsidP="00BE1356">
      <w:pPr>
        <w:pStyle w:val="11"/>
        <w:numPr>
          <w:ilvl w:val="1"/>
          <w:numId w:val="3"/>
        </w:numPr>
        <w:shd w:val="clear" w:color="auto" w:fill="auto"/>
        <w:tabs>
          <w:tab w:val="left" w:pos="557"/>
        </w:tabs>
        <w:spacing w:line="240" w:lineRule="auto"/>
        <w:ind w:left="0" w:right="120" w:firstLine="709"/>
        <w:rPr>
          <w:sz w:val="24"/>
          <w:szCs w:val="24"/>
        </w:rPr>
      </w:pPr>
      <w:r w:rsidRPr="00CF6C75">
        <w:rPr>
          <w:sz w:val="24"/>
          <w:szCs w:val="24"/>
        </w:rPr>
        <w:t>Преподавание и изучение английского языка организуется во 2-4 классах в рамках предмета «Иностранный язык», в 1 классе - за счет часов внеурочной деятельности. Количество учебных часов в неделю (за год), отводимых на изучение предмета, определяется учебным планом Школы.</w:t>
      </w:r>
    </w:p>
    <w:p w:rsidR="00CF6C75" w:rsidRPr="00CF6C75" w:rsidRDefault="00CF6C75" w:rsidP="00CF6C75">
      <w:pPr>
        <w:pStyle w:val="13"/>
        <w:keepNext/>
        <w:keepLines/>
        <w:shd w:val="clear" w:color="auto" w:fill="auto"/>
        <w:spacing w:line="240" w:lineRule="auto"/>
        <w:ind w:left="2220"/>
        <w:jc w:val="left"/>
        <w:rPr>
          <w:b/>
          <w:sz w:val="24"/>
          <w:szCs w:val="24"/>
        </w:rPr>
      </w:pPr>
      <w:bookmarkStart w:id="1" w:name="bookmark1"/>
      <w:r w:rsidRPr="00CF6C75">
        <w:rPr>
          <w:b/>
          <w:sz w:val="24"/>
          <w:szCs w:val="24"/>
        </w:rPr>
        <w:t>7. Использование языков в деятельности Организации.</w:t>
      </w:r>
      <w:bookmarkEnd w:id="1"/>
    </w:p>
    <w:p w:rsidR="00CF6C75" w:rsidRPr="00CF6C75" w:rsidRDefault="00CF6C75" w:rsidP="00BE1356">
      <w:pPr>
        <w:pStyle w:val="11"/>
        <w:shd w:val="clear" w:color="auto" w:fill="auto"/>
        <w:tabs>
          <w:tab w:val="left" w:pos="490"/>
        </w:tabs>
        <w:spacing w:line="240" w:lineRule="auto"/>
        <w:ind w:right="120" w:firstLine="709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CF6C75">
        <w:rPr>
          <w:sz w:val="24"/>
          <w:szCs w:val="24"/>
        </w:rPr>
        <w:t>7.1. Наружное и внутреннее оформление Школы (вывески, бланки, и т.д.) обеспечивается на двух государственных языках Республики Татарстан.</w:t>
      </w:r>
    </w:p>
    <w:p w:rsidR="00CF6C75" w:rsidRDefault="00BE1356" w:rsidP="00BE1356">
      <w:pPr>
        <w:pStyle w:val="11"/>
        <w:shd w:val="clear" w:color="auto" w:fill="auto"/>
        <w:tabs>
          <w:tab w:val="left" w:pos="518"/>
        </w:tabs>
        <w:spacing w:line="240" w:lineRule="auto"/>
        <w:ind w:right="120" w:firstLine="709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F6C75" w:rsidRPr="00CF6C75">
        <w:rPr>
          <w:sz w:val="24"/>
          <w:szCs w:val="24"/>
        </w:rPr>
        <w:t>7.2. Школа бесплатно обеспечивает учащихся учебниками, входящими в Федеральный перечень учебников, утвержденный приказом Министерства образования и науки Российской Федерации, по всем предметам, изучаемым в рамках образовательной программы начального общего образования на языках, указанных в настоящем Положении.</w:t>
      </w:r>
    </w:p>
    <w:p w:rsidR="009D418F" w:rsidRPr="00CF6C75" w:rsidRDefault="009D418F" w:rsidP="00CF6C75">
      <w:pPr>
        <w:pStyle w:val="11"/>
        <w:shd w:val="clear" w:color="auto" w:fill="auto"/>
        <w:tabs>
          <w:tab w:val="left" w:pos="518"/>
        </w:tabs>
        <w:spacing w:line="240" w:lineRule="auto"/>
        <w:ind w:left="120" w:right="120"/>
        <w:jc w:val="left"/>
        <w:rPr>
          <w:sz w:val="24"/>
          <w:szCs w:val="24"/>
        </w:rPr>
      </w:pPr>
    </w:p>
    <w:p w:rsidR="00CF6C75" w:rsidRPr="00CF6C75" w:rsidRDefault="00CF6C75" w:rsidP="00CF6C75">
      <w:pPr>
        <w:pStyle w:val="13"/>
        <w:keepNext/>
        <w:keepLines/>
        <w:shd w:val="clear" w:color="auto" w:fill="auto"/>
        <w:spacing w:line="240" w:lineRule="auto"/>
        <w:ind w:left="3500"/>
        <w:jc w:val="left"/>
        <w:rPr>
          <w:b/>
          <w:sz w:val="24"/>
          <w:szCs w:val="24"/>
        </w:rPr>
      </w:pPr>
      <w:bookmarkStart w:id="2" w:name="bookmark2"/>
      <w:r w:rsidRPr="00CF6C75">
        <w:rPr>
          <w:b/>
          <w:sz w:val="24"/>
          <w:szCs w:val="24"/>
        </w:rPr>
        <w:t>8. Заключительные положения</w:t>
      </w:r>
      <w:bookmarkEnd w:id="2"/>
    </w:p>
    <w:p w:rsidR="00CF6C75" w:rsidRPr="00CF6C75" w:rsidRDefault="00CF6C75" w:rsidP="00BE1356">
      <w:pPr>
        <w:pStyle w:val="11"/>
        <w:numPr>
          <w:ilvl w:val="1"/>
          <w:numId w:val="4"/>
        </w:numPr>
        <w:shd w:val="clear" w:color="auto" w:fill="auto"/>
        <w:tabs>
          <w:tab w:val="left" w:pos="0"/>
        </w:tabs>
        <w:spacing w:line="240" w:lineRule="auto"/>
        <w:ind w:right="120" w:firstLine="491"/>
        <w:rPr>
          <w:sz w:val="24"/>
          <w:szCs w:val="24"/>
        </w:rPr>
      </w:pPr>
      <w:r w:rsidRPr="00CF6C75">
        <w:rPr>
          <w:sz w:val="24"/>
          <w:szCs w:val="24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CF6C75" w:rsidRPr="00CF6C75" w:rsidRDefault="00CF6C75" w:rsidP="00CF6C75">
      <w:pPr>
        <w:pStyle w:val="22"/>
        <w:shd w:val="clear" w:color="auto" w:fill="auto"/>
        <w:tabs>
          <w:tab w:val="left" w:pos="919"/>
        </w:tabs>
        <w:spacing w:after="0" w:line="240" w:lineRule="auto"/>
        <w:ind w:left="800"/>
        <w:jc w:val="left"/>
        <w:rPr>
          <w:sz w:val="24"/>
          <w:szCs w:val="24"/>
        </w:rPr>
      </w:pPr>
    </w:p>
    <w:p w:rsidR="00CF6C75" w:rsidRPr="00CF6C75" w:rsidRDefault="00CF6C75" w:rsidP="00CF6C75">
      <w:pPr>
        <w:pStyle w:val="32"/>
        <w:shd w:val="clear" w:color="auto" w:fill="auto"/>
        <w:spacing w:before="0" w:line="240" w:lineRule="auto"/>
        <w:ind w:right="500"/>
        <w:jc w:val="left"/>
        <w:rPr>
          <w:sz w:val="24"/>
          <w:szCs w:val="24"/>
        </w:rPr>
      </w:pPr>
    </w:p>
    <w:p w:rsidR="000E5F23" w:rsidRDefault="000E5F23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01E8C" w:rsidRDefault="00E01E8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20BCC" w:rsidRDefault="00E20BC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23EE" w:rsidRDefault="004823EE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p w:rsidR="00E20BCC" w:rsidRDefault="00E20BC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20BCC" w:rsidRDefault="00E20BC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20BCC" w:rsidRDefault="00E20BC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01E8C" w:rsidRPr="00E01E8C" w:rsidRDefault="00E01E8C" w:rsidP="00E01E8C">
      <w:pPr>
        <w:spacing w:after="0" w:line="240" w:lineRule="auto"/>
        <w:ind w:left="5670"/>
        <w:jc w:val="right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</w:pPr>
      <w:r w:rsidRPr="00E01E8C"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lastRenderedPageBreak/>
        <w:t>Приложение 1</w:t>
      </w:r>
    </w:p>
    <w:p w:rsidR="00E01E8C" w:rsidRDefault="00E01E8C" w:rsidP="00E01E8C">
      <w:pPr>
        <w:spacing w:after="0" w:line="240" w:lineRule="auto"/>
        <w:ind w:left="5670"/>
        <w:jc w:val="lef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E01E8C" w:rsidRPr="00E01E8C" w:rsidRDefault="00E01E8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20BCC" w:rsidRPr="00AE157B" w:rsidRDefault="00E20BCC" w:rsidP="00E20BCC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E157B">
        <w:rPr>
          <w:rFonts w:ascii="Times New Roman" w:hAnsi="Times New Roman" w:cs="Times New Roman"/>
          <w:sz w:val="32"/>
          <w:szCs w:val="28"/>
        </w:rPr>
        <w:t xml:space="preserve">               </w:t>
      </w:r>
      <w:r>
        <w:rPr>
          <w:rFonts w:ascii="Times New Roman" w:hAnsi="Times New Roman" w:cs="Times New Roman"/>
          <w:sz w:val="32"/>
          <w:szCs w:val="28"/>
        </w:rPr>
        <w:t xml:space="preserve">                             </w:t>
      </w:r>
      <w:r w:rsidRPr="00AE157B">
        <w:rPr>
          <w:rFonts w:ascii="Times New Roman" w:hAnsi="Times New Roman" w:cs="Times New Roman"/>
          <w:sz w:val="32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Заведующему МБОУ «</w:t>
      </w:r>
      <w:proofErr w:type="spellStart"/>
      <w:r>
        <w:rPr>
          <w:rFonts w:ascii="Times New Roman" w:hAnsi="Times New Roman" w:cs="Times New Roman"/>
          <w:sz w:val="28"/>
          <w:szCs w:val="24"/>
        </w:rPr>
        <w:t>Большетурминская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Н</w:t>
      </w:r>
      <w:r w:rsidRPr="00AE157B">
        <w:rPr>
          <w:rFonts w:ascii="Times New Roman" w:hAnsi="Times New Roman" w:cs="Times New Roman"/>
          <w:sz w:val="28"/>
          <w:szCs w:val="24"/>
        </w:rPr>
        <w:t>ОШ»</w:t>
      </w:r>
    </w:p>
    <w:p w:rsidR="00E20BCC" w:rsidRPr="00AE157B" w:rsidRDefault="00E20BCC" w:rsidP="00E20BCC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E157B">
        <w:rPr>
          <w:rFonts w:ascii="Times New Roman" w:hAnsi="Times New Roman" w:cs="Times New Roman"/>
          <w:sz w:val="28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4"/>
        </w:rPr>
        <w:t xml:space="preserve">      </w:t>
      </w:r>
      <w:r w:rsidRPr="00AE157B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AE157B">
        <w:rPr>
          <w:rFonts w:ascii="Times New Roman" w:hAnsi="Times New Roman" w:cs="Times New Roman"/>
          <w:sz w:val="28"/>
          <w:szCs w:val="24"/>
        </w:rPr>
        <w:t>Тетюшского</w:t>
      </w:r>
      <w:proofErr w:type="spellEnd"/>
      <w:r w:rsidRPr="00AE157B">
        <w:rPr>
          <w:rFonts w:ascii="Times New Roman" w:hAnsi="Times New Roman" w:cs="Times New Roman"/>
          <w:sz w:val="28"/>
          <w:szCs w:val="24"/>
        </w:rPr>
        <w:t xml:space="preserve"> муниципального района</w:t>
      </w: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jc w:val="center"/>
        <w:rPr>
          <w:sz w:val="28"/>
        </w:rPr>
      </w:pPr>
      <w:r w:rsidRPr="00AE157B">
        <w:rPr>
          <w:sz w:val="28"/>
        </w:rPr>
        <w:t xml:space="preserve">                    </w:t>
      </w:r>
      <w:r>
        <w:rPr>
          <w:sz w:val="28"/>
        </w:rPr>
        <w:t xml:space="preserve">       </w:t>
      </w:r>
      <w:r w:rsidRPr="00AE157B">
        <w:rPr>
          <w:sz w:val="28"/>
        </w:rPr>
        <w:t>Р</w:t>
      </w:r>
      <w:r>
        <w:rPr>
          <w:sz w:val="28"/>
        </w:rPr>
        <w:t xml:space="preserve">еспублики Татарстан  </w:t>
      </w:r>
      <w:proofErr w:type="spellStart"/>
      <w:r>
        <w:rPr>
          <w:sz w:val="28"/>
        </w:rPr>
        <w:t>К.Х.Сафьяновой</w:t>
      </w:r>
      <w:proofErr w:type="spellEnd"/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E20BCC" w:rsidRPr="00AE157B" w:rsidRDefault="00E20BCC" w:rsidP="00E20BCC">
      <w:pPr>
        <w:pStyle w:val="af7"/>
        <w:spacing w:before="0" w:beforeAutospacing="0" w:after="0" w:afterAutospacing="0"/>
        <w:ind w:left="3969" w:right="-568"/>
        <w:rPr>
          <w:sz w:val="28"/>
          <w:szCs w:val="28"/>
        </w:rPr>
      </w:pPr>
      <w:r>
        <w:rPr>
          <w:sz w:val="28"/>
          <w:szCs w:val="28"/>
        </w:rPr>
        <w:t xml:space="preserve">от  </w:t>
      </w:r>
      <w:r w:rsidRPr="00AE157B">
        <w:rPr>
          <w:sz w:val="28"/>
          <w:szCs w:val="28"/>
        </w:rPr>
        <w:t>_________________________________</w:t>
      </w:r>
    </w:p>
    <w:p w:rsidR="00E20BCC" w:rsidRPr="00AE157B" w:rsidRDefault="00E20BCC" w:rsidP="00E20BCC">
      <w:pPr>
        <w:pStyle w:val="af7"/>
        <w:spacing w:before="0" w:beforeAutospacing="0" w:after="0" w:afterAutospacing="0"/>
        <w:ind w:left="3969" w:right="-568"/>
        <w:rPr>
          <w:i/>
          <w:sz w:val="20"/>
          <w:szCs w:val="28"/>
        </w:rPr>
      </w:pPr>
      <w:r>
        <w:rPr>
          <w:i/>
          <w:sz w:val="20"/>
          <w:szCs w:val="28"/>
        </w:rPr>
        <w:t xml:space="preserve">         </w:t>
      </w:r>
      <w:r w:rsidRPr="00AE157B">
        <w:rPr>
          <w:i/>
          <w:sz w:val="20"/>
          <w:szCs w:val="28"/>
        </w:rPr>
        <w:t xml:space="preserve">Ф.И.О. родителей/законных представителей </w:t>
      </w:r>
    </w:p>
    <w:p w:rsidR="00E20BCC" w:rsidRDefault="00E20BCC" w:rsidP="00E20BCC">
      <w:pPr>
        <w:pStyle w:val="af7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E20BCC" w:rsidRDefault="00E20BCC" w:rsidP="00E20BCC">
      <w:pPr>
        <w:pStyle w:val="af7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jc w:val="center"/>
        <w:rPr>
          <w:sz w:val="28"/>
          <w:szCs w:val="28"/>
        </w:rPr>
      </w:pPr>
      <w:r w:rsidRPr="00AE157B">
        <w:rPr>
          <w:b/>
          <w:bCs/>
          <w:sz w:val="28"/>
          <w:szCs w:val="28"/>
        </w:rPr>
        <w:t xml:space="preserve">родителей/законных представителей  на изучение родного языка  </w:t>
      </w: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b/>
          <w:bCs/>
          <w:sz w:val="28"/>
          <w:szCs w:val="28"/>
        </w:rPr>
        <w:t>Я,</w:t>
      </w:r>
      <w:r>
        <w:rPr>
          <w:b/>
          <w:bCs/>
          <w:sz w:val="28"/>
          <w:szCs w:val="28"/>
        </w:rPr>
        <w:t xml:space="preserve"> __________________________</w:t>
      </w:r>
      <w:r w:rsidRPr="00AE157B">
        <w:rPr>
          <w:b/>
          <w:bCs/>
          <w:sz w:val="28"/>
          <w:szCs w:val="28"/>
        </w:rPr>
        <w:t>___________________</w:t>
      </w:r>
      <w:r>
        <w:rPr>
          <w:b/>
          <w:bCs/>
          <w:sz w:val="28"/>
          <w:szCs w:val="28"/>
        </w:rPr>
        <w:t>_______________________</w:t>
      </w:r>
      <w:proofErr w:type="gramStart"/>
      <w:r>
        <w:rPr>
          <w:b/>
          <w:bCs/>
          <w:sz w:val="28"/>
          <w:szCs w:val="28"/>
        </w:rPr>
        <w:t xml:space="preserve"> </w:t>
      </w:r>
      <w:r w:rsidRPr="00AE157B">
        <w:rPr>
          <w:b/>
          <w:bCs/>
          <w:sz w:val="28"/>
          <w:szCs w:val="28"/>
        </w:rPr>
        <w:t>,</w:t>
      </w:r>
      <w:proofErr w:type="gramEnd"/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jc w:val="center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>(ФИО родителя/законного представителя)</w:t>
      </w:r>
    </w:p>
    <w:p w:rsidR="00E20BCC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даю согласие</w:t>
      </w:r>
      <w:r>
        <w:rPr>
          <w:sz w:val="28"/>
          <w:szCs w:val="28"/>
        </w:rPr>
        <w:t xml:space="preserve"> для своего ребенка _______________________________     ученика (</w:t>
      </w:r>
      <w:proofErr w:type="spellStart"/>
      <w:r>
        <w:rPr>
          <w:sz w:val="28"/>
          <w:szCs w:val="28"/>
        </w:rPr>
        <w:t>цы</w:t>
      </w:r>
      <w:proofErr w:type="spellEnd"/>
      <w:r>
        <w:rPr>
          <w:sz w:val="28"/>
          <w:szCs w:val="28"/>
        </w:rPr>
        <w:t xml:space="preserve">) __класса </w:t>
      </w:r>
      <w:r w:rsidRPr="00AE157B">
        <w:rPr>
          <w:sz w:val="28"/>
          <w:szCs w:val="28"/>
        </w:rPr>
        <w:t xml:space="preserve"> на изучение </w:t>
      </w:r>
      <w:r>
        <w:rPr>
          <w:sz w:val="28"/>
          <w:szCs w:val="28"/>
        </w:rPr>
        <w:t xml:space="preserve">родного  </w:t>
      </w:r>
      <w:r>
        <w:rPr>
          <w:sz w:val="20"/>
          <w:szCs w:val="20"/>
        </w:rPr>
        <w:t xml:space="preserve"> _________________________</w:t>
      </w:r>
    </w:p>
    <w:p w:rsidR="00E20BCC" w:rsidRPr="009475D8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>
        <w:rPr>
          <w:sz w:val="28"/>
          <w:szCs w:val="28"/>
        </w:rPr>
        <w:t xml:space="preserve">языка в рамках учебных предметов «Родной язык </w:t>
      </w:r>
      <w:r w:rsidRPr="00AE157B">
        <w:rPr>
          <w:sz w:val="28"/>
          <w:szCs w:val="28"/>
        </w:rPr>
        <w:t>» и «</w:t>
      </w:r>
      <w:r>
        <w:rPr>
          <w:sz w:val="28"/>
          <w:szCs w:val="28"/>
        </w:rPr>
        <w:t xml:space="preserve">Литературное чтение на родном языке » </w:t>
      </w:r>
      <w:r>
        <w:rPr>
          <w:i/>
          <w:sz w:val="20"/>
          <w:szCs w:val="28"/>
        </w:rPr>
        <w:t xml:space="preserve"> </w:t>
      </w:r>
      <w:r w:rsidRPr="00AE157B">
        <w:rPr>
          <w:sz w:val="28"/>
          <w:szCs w:val="28"/>
        </w:rPr>
        <w:t>в объе</w:t>
      </w:r>
      <w:r>
        <w:rPr>
          <w:sz w:val="28"/>
          <w:szCs w:val="28"/>
        </w:rPr>
        <w:t>ме, определенным учебным планом</w:t>
      </w:r>
      <w:r w:rsidRPr="00AE157B">
        <w:rPr>
          <w:sz w:val="28"/>
          <w:szCs w:val="28"/>
        </w:rPr>
        <w:t xml:space="preserve"> на уровень: </w:t>
      </w:r>
      <w:r>
        <w:rPr>
          <w:sz w:val="28"/>
          <w:szCs w:val="28"/>
          <w:u w:val="single"/>
        </w:rPr>
        <w:t>началь</w:t>
      </w:r>
      <w:r w:rsidRPr="00AE157B">
        <w:rPr>
          <w:sz w:val="28"/>
          <w:szCs w:val="28"/>
          <w:u w:val="single"/>
        </w:rPr>
        <w:t>ного общего образования</w:t>
      </w:r>
      <w:proofErr w:type="gramStart"/>
      <w:r w:rsidRPr="00AE157B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</w:p>
    <w:p w:rsidR="00E20BCC" w:rsidRPr="00AE157B" w:rsidRDefault="00E20BCC" w:rsidP="00E20BCC">
      <w:pPr>
        <w:pStyle w:val="af7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 xml:space="preserve">Дата: </w:t>
      </w:r>
      <w:r>
        <w:rPr>
          <w:sz w:val="28"/>
          <w:szCs w:val="28"/>
        </w:rPr>
        <w:t>___________</w:t>
      </w:r>
      <w:r w:rsidRPr="00AE157B">
        <w:rPr>
          <w:color w:val="FF0000"/>
          <w:sz w:val="28"/>
          <w:szCs w:val="28"/>
        </w:rPr>
        <w:t xml:space="preserve">                                      </w:t>
      </w:r>
      <w:r w:rsidRPr="00AE157B">
        <w:rPr>
          <w:sz w:val="28"/>
          <w:szCs w:val="28"/>
        </w:rPr>
        <w:t>Подпись___________</w:t>
      </w:r>
    </w:p>
    <w:p w:rsidR="00E20BCC" w:rsidRPr="00BA1908" w:rsidRDefault="00E20BCC" w:rsidP="00E20BCC">
      <w:pPr>
        <w:pStyle w:val="af7"/>
        <w:spacing w:before="0" w:beforeAutospacing="0" w:after="0" w:afterAutospacing="0" w:line="360" w:lineRule="auto"/>
        <w:ind w:right="-568"/>
      </w:pPr>
      <w:r w:rsidRPr="00BA1908">
        <w:t xml:space="preserve">                                                                      </w:t>
      </w:r>
    </w:p>
    <w:p w:rsidR="00E01E8C" w:rsidRDefault="00E01E8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01E8C" w:rsidRDefault="00E01E8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E01E8C" w:rsidRPr="00CF6C75" w:rsidRDefault="00E01E8C" w:rsidP="00CF6C75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E01E8C" w:rsidRPr="00CF6C75" w:rsidSect="00BE1356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01A8B"/>
    <w:multiLevelType w:val="multilevel"/>
    <w:tmpl w:val="0D12DA4A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EF72BC"/>
    <w:multiLevelType w:val="multilevel"/>
    <w:tmpl w:val="C4F2131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E1427E3"/>
    <w:multiLevelType w:val="multilevel"/>
    <w:tmpl w:val="F724A8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6FF73485"/>
    <w:multiLevelType w:val="multilevel"/>
    <w:tmpl w:val="1CB481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E0E"/>
    <w:rsid w:val="000E5F23"/>
    <w:rsid w:val="004823EE"/>
    <w:rsid w:val="00650332"/>
    <w:rsid w:val="00743C3D"/>
    <w:rsid w:val="007760BC"/>
    <w:rsid w:val="008307B8"/>
    <w:rsid w:val="008965EF"/>
    <w:rsid w:val="009D418F"/>
    <w:rsid w:val="00B46E0E"/>
    <w:rsid w:val="00BE1356"/>
    <w:rsid w:val="00CF6C75"/>
    <w:rsid w:val="00E01E8C"/>
    <w:rsid w:val="00E2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C75"/>
  </w:style>
  <w:style w:type="paragraph" w:styleId="1">
    <w:name w:val="heading 1"/>
    <w:basedOn w:val="a"/>
    <w:next w:val="a"/>
    <w:link w:val="10"/>
    <w:uiPriority w:val="9"/>
    <w:qFormat/>
    <w:rsid w:val="00CF6C75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6C75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6C75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6C75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6C75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6C75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6C75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6C75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6C75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Основной текст (3)_"/>
    <w:basedOn w:val="a0"/>
    <w:link w:val="32"/>
    <w:rsid w:val="00CF6C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CF6C75"/>
    <w:pPr>
      <w:shd w:val="clear" w:color="auto" w:fill="FFFFFF"/>
      <w:spacing w:before="420" w:after="0" w:line="238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_"/>
    <w:basedOn w:val="a0"/>
    <w:link w:val="22"/>
    <w:rsid w:val="00CF6C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F6C75"/>
    <w:pPr>
      <w:shd w:val="clear" w:color="auto" w:fill="FFFFFF"/>
      <w:spacing w:after="420" w:line="238" w:lineRule="exact"/>
    </w:pPr>
    <w:rPr>
      <w:rFonts w:ascii="Times New Roman" w:eastAsia="Times New Roman" w:hAnsi="Times New Roman" w:cs="Times New Roman"/>
    </w:rPr>
  </w:style>
  <w:style w:type="character" w:customStyle="1" w:styleId="a3">
    <w:name w:val="Основной текст_"/>
    <w:basedOn w:val="a0"/>
    <w:link w:val="11"/>
    <w:rsid w:val="00CF6C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0"/>
    <w:link w:val="13"/>
    <w:rsid w:val="00CF6C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3"/>
    <w:rsid w:val="00CF6C7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3">
    <w:name w:val="Заголовок №1"/>
    <w:basedOn w:val="a"/>
    <w:link w:val="12"/>
    <w:rsid w:val="00CF6C75"/>
    <w:pPr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0">
    <w:name w:val="Заголовок 1 Знак"/>
    <w:basedOn w:val="a0"/>
    <w:link w:val="1"/>
    <w:uiPriority w:val="9"/>
    <w:rsid w:val="00CF6C75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F6C75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F6C75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6C75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CF6C75"/>
    <w:rPr>
      <w:smallCaps/>
      <w:color w:val="538135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CF6C75"/>
    <w:rPr>
      <w:smallCaps/>
      <w:color w:val="70AD47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CF6C75"/>
    <w:rPr>
      <w:b/>
      <w:bCs/>
      <w:smallCaps/>
      <w:color w:val="70AD47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CF6C75"/>
    <w:rPr>
      <w:b/>
      <w:bCs/>
      <w:i/>
      <w:iCs/>
      <w:smallCaps/>
      <w:color w:val="538135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CF6C75"/>
    <w:rPr>
      <w:b/>
      <w:bCs/>
      <w:i/>
      <w:iCs/>
      <w:smallCaps/>
      <w:color w:val="385623" w:themeColor="accent6" w:themeShade="80"/>
    </w:rPr>
  </w:style>
  <w:style w:type="paragraph" w:styleId="a4">
    <w:name w:val="caption"/>
    <w:basedOn w:val="a"/>
    <w:next w:val="a"/>
    <w:uiPriority w:val="35"/>
    <w:semiHidden/>
    <w:unhideWhenUsed/>
    <w:qFormat/>
    <w:rsid w:val="00CF6C75"/>
    <w:rPr>
      <w:b/>
      <w:bCs/>
      <w:caps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CF6C75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CF6C75"/>
    <w:rPr>
      <w:smallCaps/>
      <w:color w:val="262626" w:themeColor="text1" w:themeTint="D9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CF6C75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8">
    <w:name w:val="Подзаголовок Знак"/>
    <w:basedOn w:val="a0"/>
    <w:link w:val="a7"/>
    <w:uiPriority w:val="11"/>
    <w:rsid w:val="00CF6C75"/>
    <w:rPr>
      <w:rFonts w:asciiTheme="majorHAnsi" w:eastAsiaTheme="majorEastAsia" w:hAnsiTheme="majorHAnsi" w:cstheme="majorBidi"/>
    </w:rPr>
  </w:style>
  <w:style w:type="character" w:styleId="a9">
    <w:name w:val="Strong"/>
    <w:uiPriority w:val="22"/>
    <w:qFormat/>
    <w:rsid w:val="00CF6C75"/>
    <w:rPr>
      <w:b/>
      <w:bCs/>
      <w:color w:val="70AD47" w:themeColor="accent6"/>
    </w:rPr>
  </w:style>
  <w:style w:type="character" w:styleId="aa">
    <w:name w:val="Emphasis"/>
    <w:uiPriority w:val="20"/>
    <w:qFormat/>
    <w:rsid w:val="00CF6C75"/>
    <w:rPr>
      <w:b/>
      <w:bCs/>
      <w:i/>
      <w:iCs/>
      <w:spacing w:val="10"/>
    </w:rPr>
  </w:style>
  <w:style w:type="paragraph" w:styleId="ab">
    <w:name w:val="No Spacing"/>
    <w:uiPriority w:val="1"/>
    <w:qFormat/>
    <w:rsid w:val="00CF6C75"/>
    <w:pPr>
      <w:spacing w:after="0" w:line="240" w:lineRule="auto"/>
    </w:pPr>
  </w:style>
  <w:style w:type="paragraph" w:styleId="23">
    <w:name w:val="Quote"/>
    <w:basedOn w:val="a"/>
    <w:next w:val="a"/>
    <w:link w:val="24"/>
    <w:uiPriority w:val="29"/>
    <w:qFormat/>
    <w:rsid w:val="00CF6C75"/>
    <w:rPr>
      <w:i/>
      <w:iCs/>
    </w:rPr>
  </w:style>
  <w:style w:type="character" w:customStyle="1" w:styleId="24">
    <w:name w:val="Цитата 2 Знак"/>
    <w:basedOn w:val="a0"/>
    <w:link w:val="23"/>
    <w:uiPriority w:val="29"/>
    <w:rsid w:val="00CF6C75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CF6C75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CF6C75"/>
    <w:rPr>
      <w:b/>
      <w:bCs/>
      <w:i/>
      <w:iCs/>
    </w:rPr>
  </w:style>
  <w:style w:type="character" w:styleId="ae">
    <w:name w:val="Subtle Emphasis"/>
    <w:uiPriority w:val="19"/>
    <w:qFormat/>
    <w:rsid w:val="00CF6C75"/>
    <w:rPr>
      <w:i/>
      <w:iCs/>
    </w:rPr>
  </w:style>
  <w:style w:type="character" w:styleId="af">
    <w:name w:val="Intense Emphasis"/>
    <w:uiPriority w:val="21"/>
    <w:qFormat/>
    <w:rsid w:val="00CF6C75"/>
    <w:rPr>
      <w:b/>
      <w:bCs/>
      <w:i/>
      <w:iCs/>
      <w:color w:val="70AD47" w:themeColor="accent6"/>
      <w:spacing w:val="10"/>
    </w:rPr>
  </w:style>
  <w:style w:type="character" w:styleId="af0">
    <w:name w:val="Subtle Reference"/>
    <w:uiPriority w:val="31"/>
    <w:qFormat/>
    <w:rsid w:val="00CF6C75"/>
    <w:rPr>
      <w:b/>
      <w:bCs/>
    </w:rPr>
  </w:style>
  <w:style w:type="character" w:styleId="af1">
    <w:name w:val="Intense Reference"/>
    <w:uiPriority w:val="32"/>
    <w:qFormat/>
    <w:rsid w:val="00CF6C75"/>
    <w:rPr>
      <w:b/>
      <w:bCs/>
      <w:smallCaps/>
      <w:spacing w:val="5"/>
      <w:sz w:val="22"/>
      <w:szCs w:val="22"/>
      <w:u w:val="single"/>
    </w:rPr>
  </w:style>
  <w:style w:type="character" w:styleId="af2">
    <w:name w:val="Book Title"/>
    <w:uiPriority w:val="33"/>
    <w:qFormat/>
    <w:rsid w:val="00CF6C7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CF6C75"/>
    <w:pPr>
      <w:outlineLvl w:val="9"/>
    </w:pPr>
  </w:style>
  <w:style w:type="table" w:styleId="af4">
    <w:name w:val="Table Grid"/>
    <w:basedOn w:val="a1"/>
    <w:uiPriority w:val="39"/>
    <w:rsid w:val="00650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E20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20BCC"/>
    <w:rPr>
      <w:rFonts w:ascii="Tahoma" w:hAnsi="Tahoma" w:cs="Tahoma"/>
      <w:sz w:val="16"/>
      <w:szCs w:val="16"/>
    </w:rPr>
  </w:style>
  <w:style w:type="paragraph" w:styleId="af7">
    <w:name w:val="Normal (Web)"/>
    <w:basedOn w:val="a"/>
    <w:uiPriority w:val="99"/>
    <w:unhideWhenUsed/>
    <w:rsid w:val="00E20BC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C75"/>
  </w:style>
  <w:style w:type="paragraph" w:styleId="1">
    <w:name w:val="heading 1"/>
    <w:basedOn w:val="a"/>
    <w:next w:val="a"/>
    <w:link w:val="10"/>
    <w:uiPriority w:val="9"/>
    <w:qFormat/>
    <w:rsid w:val="00CF6C75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6C75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6C75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6C75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6C75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6C75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6C75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6C75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6C75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Основной текст (3)_"/>
    <w:basedOn w:val="a0"/>
    <w:link w:val="32"/>
    <w:rsid w:val="00CF6C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CF6C75"/>
    <w:pPr>
      <w:shd w:val="clear" w:color="auto" w:fill="FFFFFF"/>
      <w:spacing w:before="420" w:after="0" w:line="238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_"/>
    <w:basedOn w:val="a0"/>
    <w:link w:val="22"/>
    <w:rsid w:val="00CF6C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F6C75"/>
    <w:pPr>
      <w:shd w:val="clear" w:color="auto" w:fill="FFFFFF"/>
      <w:spacing w:after="420" w:line="238" w:lineRule="exact"/>
    </w:pPr>
    <w:rPr>
      <w:rFonts w:ascii="Times New Roman" w:eastAsia="Times New Roman" w:hAnsi="Times New Roman" w:cs="Times New Roman"/>
    </w:rPr>
  </w:style>
  <w:style w:type="character" w:customStyle="1" w:styleId="a3">
    <w:name w:val="Основной текст_"/>
    <w:basedOn w:val="a0"/>
    <w:link w:val="11"/>
    <w:rsid w:val="00CF6C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0"/>
    <w:link w:val="13"/>
    <w:rsid w:val="00CF6C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3"/>
    <w:rsid w:val="00CF6C75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3">
    <w:name w:val="Заголовок №1"/>
    <w:basedOn w:val="a"/>
    <w:link w:val="12"/>
    <w:rsid w:val="00CF6C75"/>
    <w:pPr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0">
    <w:name w:val="Заголовок 1 Знак"/>
    <w:basedOn w:val="a0"/>
    <w:link w:val="1"/>
    <w:uiPriority w:val="9"/>
    <w:rsid w:val="00CF6C75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F6C75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F6C75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6C75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CF6C75"/>
    <w:rPr>
      <w:smallCaps/>
      <w:color w:val="538135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CF6C75"/>
    <w:rPr>
      <w:smallCaps/>
      <w:color w:val="70AD47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CF6C75"/>
    <w:rPr>
      <w:b/>
      <w:bCs/>
      <w:smallCaps/>
      <w:color w:val="70AD47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CF6C75"/>
    <w:rPr>
      <w:b/>
      <w:bCs/>
      <w:i/>
      <w:iCs/>
      <w:smallCaps/>
      <w:color w:val="538135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CF6C75"/>
    <w:rPr>
      <w:b/>
      <w:bCs/>
      <w:i/>
      <w:iCs/>
      <w:smallCaps/>
      <w:color w:val="385623" w:themeColor="accent6" w:themeShade="80"/>
    </w:rPr>
  </w:style>
  <w:style w:type="paragraph" w:styleId="a4">
    <w:name w:val="caption"/>
    <w:basedOn w:val="a"/>
    <w:next w:val="a"/>
    <w:uiPriority w:val="35"/>
    <w:semiHidden/>
    <w:unhideWhenUsed/>
    <w:qFormat/>
    <w:rsid w:val="00CF6C75"/>
    <w:rPr>
      <w:b/>
      <w:bCs/>
      <w:caps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CF6C75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CF6C75"/>
    <w:rPr>
      <w:smallCaps/>
      <w:color w:val="262626" w:themeColor="text1" w:themeTint="D9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CF6C75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8">
    <w:name w:val="Подзаголовок Знак"/>
    <w:basedOn w:val="a0"/>
    <w:link w:val="a7"/>
    <w:uiPriority w:val="11"/>
    <w:rsid w:val="00CF6C75"/>
    <w:rPr>
      <w:rFonts w:asciiTheme="majorHAnsi" w:eastAsiaTheme="majorEastAsia" w:hAnsiTheme="majorHAnsi" w:cstheme="majorBidi"/>
    </w:rPr>
  </w:style>
  <w:style w:type="character" w:styleId="a9">
    <w:name w:val="Strong"/>
    <w:uiPriority w:val="22"/>
    <w:qFormat/>
    <w:rsid w:val="00CF6C75"/>
    <w:rPr>
      <w:b/>
      <w:bCs/>
      <w:color w:val="70AD47" w:themeColor="accent6"/>
    </w:rPr>
  </w:style>
  <w:style w:type="character" w:styleId="aa">
    <w:name w:val="Emphasis"/>
    <w:uiPriority w:val="20"/>
    <w:qFormat/>
    <w:rsid w:val="00CF6C75"/>
    <w:rPr>
      <w:b/>
      <w:bCs/>
      <w:i/>
      <w:iCs/>
      <w:spacing w:val="10"/>
    </w:rPr>
  </w:style>
  <w:style w:type="paragraph" w:styleId="ab">
    <w:name w:val="No Spacing"/>
    <w:uiPriority w:val="1"/>
    <w:qFormat/>
    <w:rsid w:val="00CF6C75"/>
    <w:pPr>
      <w:spacing w:after="0" w:line="240" w:lineRule="auto"/>
    </w:pPr>
  </w:style>
  <w:style w:type="paragraph" w:styleId="23">
    <w:name w:val="Quote"/>
    <w:basedOn w:val="a"/>
    <w:next w:val="a"/>
    <w:link w:val="24"/>
    <w:uiPriority w:val="29"/>
    <w:qFormat/>
    <w:rsid w:val="00CF6C75"/>
    <w:rPr>
      <w:i/>
      <w:iCs/>
    </w:rPr>
  </w:style>
  <w:style w:type="character" w:customStyle="1" w:styleId="24">
    <w:name w:val="Цитата 2 Знак"/>
    <w:basedOn w:val="a0"/>
    <w:link w:val="23"/>
    <w:uiPriority w:val="29"/>
    <w:rsid w:val="00CF6C75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CF6C75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CF6C75"/>
    <w:rPr>
      <w:b/>
      <w:bCs/>
      <w:i/>
      <w:iCs/>
    </w:rPr>
  </w:style>
  <w:style w:type="character" w:styleId="ae">
    <w:name w:val="Subtle Emphasis"/>
    <w:uiPriority w:val="19"/>
    <w:qFormat/>
    <w:rsid w:val="00CF6C75"/>
    <w:rPr>
      <w:i/>
      <w:iCs/>
    </w:rPr>
  </w:style>
  <w:style w:type="character" w:styleId="af">
    <w:name w:val="Intense Emphasis"/>
    <w:uiPriority w:val="21"/>
    <w:qFormat/>
    <w:rsid w:val="00CF6C75"/>
    <w:rPr>
      <w:b/>
      <w:bCs/>
      <w:i/>
      <w:iCs/>
      <w:color w:val="70AD47" w:themeColor="accent6"/>
      <w:spacing w:val="10"/>
    </w:rPr>
  </w:style>
  <w:style w:type="character" w:styleId="af0">
    <w:name w:val="Subtle Reference"/>
    <w:uiPriority w:val="31"/>
    <w:qFormat/>
    <w:rsid w:val="00CF6C75"/>
    <w:rPr>
      <w:b/>
      <w:bCs/>
    </w:rPr>
  </w:style>
  <w:style w:type="character" w:styleId="af1">
    <w:name w:val="Intense Reference"/>
    <w:uiPriority w:val="32"/>
    <w:qFormat/>
    <w:rsid w:val="00CF6C75"/>
    <w:rPr>
      <w:b/>
      <w:bCs/>
      <w:smallCaps/>
      <w:spacing w:val="5"/>
      <w:sz w:val="22"/>
      <w:szCs w:val="22"/>
      <w:u w:val="single"/>
    </w:rPr>
  </w:style>
  <w:style w:type="character" w:styleId="af2">
    <w:name w:val="Book Title"/>
    <w:uiPriority w:val="33"/>
    <w:qFormat/>
    <w:rsid w:val="00CF6C7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CF6C75"/>
    <w:pPr>
      <w:outlineLvl w:val="9"/>
    </w:pPr>
  </w:style>
  <w:style w:type="table" w:styleId="af4">
    <w:name w:val="Table Grid"/>
    <w:basedOn w:val="a1"/>
    <w:uiPriority w:val="39"/>
    <w:rsid w:val="00650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E20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20BCC"/>
    <w:rPr>
      <w:rFonts w:ascii="Tahoma" w:hAnsi="Tahoma" w:cs="Tahoma"/>
      <w:sz w:val="16"/>
      <w:szCs w:val="16"/>
    </w:rPr>
  </w:style>
  <w:style w:type="paragraph" w:styleId="af7">
    <w:name w:val="Normal (Web)"/>
    <w:basedOn w:val="a"/>
    <w:uiPriority w:val="99"/>
    <w:unhideWhenUsed/>
    <w:rsid w:val="00E20BC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7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1002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PLAY</cp:lastModifiedBy>
  <cp:revision>3</cp:revision>
  <cp:lastPrinted>2020-02-17T09:37:00Z</cp:lastPrinted>
  <dcterms:created xsi:type="dcterms:W3CDTF">2020-02-24T17:58:00Z</dcterms:created>
  <dcterms:modified xsi:type="dcterms:W3CDTF">2020-02-24T18:00:00Z</dcterms:modified>
</cp:coreProperties>
</file>